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360" w:lineRule="auto"/>
        <w:ind w:right="364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附件4</w:t>
      </w:r>
    </w:p>
    <w:p>
      <w:pPr>
        <w:adjustRightInd w:val="0"/>
        <w:snapToGrid w:val="0"/>
        <w:spacing w:before="312" w:beforeLines="100" w:line="360" w:lineRule="auto"/>
        <w:jc w:val="center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《南方水稻无人机水肥药“一喷多促”技术规范》</w:t>
      </w:r>
    </w:p>
    <w:p>
      <w:pPr>
        <w:adjustRightInd w:val="0"/>
        <w:snapToGrid w:val="0"/>
        <w:spacing w:before="312" w:beforeLines="10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</w:t>
      </w:r>
      <w:r>
        <w:rPr>
          <w:rFonts w:eastAsia="黑体"/>
          <w:sz w:val="32"/>
        </w:rPr>
        <w:t>标准征求意见</w:t>
      </w:r>
      <w:r>
        <w:rPr>
          <w:rFonts w:hint="eastAsia" w:eastAsia="黑体"/>
          <w:sz w:val="32"/>
        </w:rPr>
        <w:t>反馈</w:t>
      </w:r>
      <w:r>
        <w:rPr>
          <w:rFonts w:eastAsia="黑体"/>
          <w:sz w:val="32"/>
        </w:rPr>
        <w:t>表</w:t>
      </w:r>
    </w:p>
    <w:p>
      <w:pPr>
        <w:adjustRightInd w:val="0"/>
        <w:snapToGrid w:val="0"/>
        <w:spacing w:before="156" w:beforeLines="50" w:after="156" w:afterLines="50"/>
        <w:ind w:firstLine="240" w:firstLineChars="100"/>
      </w:pPr>
      <w:r>
        <w:rPr>
          <w:rFonts w:hint="eastAsia"/>
          <w:sz w:val="24"/>
          <w:szCs w:val="32"/>
        </w:rPr>
        <w:t>提出意见单位名称</w:t>
      </w:r>
      <w:r>
        <w:rPr>
          <w:sz w:val="24"/>
          <w:szCs w:val="32"/>
        </w:rPr>
        <w:t xml:space="preserve">：  </w:t>
      </w:r>
      <w:r>
        <w:rPr>
          <w:rFonts w:hint="eastAsia"/>
          <w:sz w:val="24"/>
          <w:szCs w:val="32"/>
        </w:rPr>
        <w:t xml:space="preserve">                 </w:t>
      </w:r>
      <w:r>
        <w:rPr>
          <w:rFonts w:hint="eastAsia" w:eastAsia="宋体"/>
          <w:sz w:val="24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32"/>
        </w:rPr>
        <w:t xml:space="preserve">联系人：     </w:t>
      </w:r>
      <w:r>
        <w:rPr>
          <w:rFonts w:hint="eastAsia" w:eastAsia="宋体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电话：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    </w:t>
      </w:r>
      <w:r>
        <w:t xml:space="preserve">                            </w:t>
      </w:r>
      <w:r>
        <w:rPr>
          <w:rFonts w:hint="eastAsia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911"/>
        <w:gridCol w:w="2555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标准条</w:t>
            </w:r>
            <w:r>
              <w:rPr>
                <w:rFonts w:hint="eastAsia" w:eastAsia="宋体"/>
                <w:b/>
                <w:lang w:val="en-US" w:eastAsia="zh-CN"/>
              </w:rPr>
              <w:t>款</w:t>
            </w:r>
            <w:r>
              <w:rPr>
                <w:b/>
              </w:rPr>
              <w:t>编号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理由说明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jc w:val="both"/>
        <w:rPr>
          <w:rFonts w:hint="eastAsia" w:eastAsia="黑体"/>
          <w:sz w:val="32"/>
          <w:lang w:val="en-US" w:eastAsia="zh-CN"/>
        </w:rPr>
      </w:pPr>
    </w:p>
    <w:p>
      <w:pPr>
        <w:adjustRightInd w:val="0"/>
        <w:snapToGrid w:val="0"/>
        <w:spacing w:before="312" w:beforeLines="100" w:line="360" w:lineRule="auto"/>
        <w:jc w:val="center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《水稻秸秆离田饲料化利用技术规程》</w:t>
      </w:r>
    </w:p>
    <w:p>
      <w:pPr>
        <w:adjustRightInd w:val="0"/>
        <w:snapToGrid w:val="0"/>
        <w:spacing w:before="312" w:beforeLines="10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</w:t>
      </w:r>
      <w:r>
        <w:rPr>
          <w:rFonts w:eastAsia="黑体"/>
          <w:sz w:val="32"/>
        </w:rPr>
        <w:t>标准征求意见</w:t>
      </w:r>
      <w:r>
        <w:rPr>
          <w:rFonts w:hint="eastAsia" w:eastAsia="黑体"/>
          <w:sz w:val="32"/>
        </w:rPr>
        <w:t>反馈</w:t>
      </w:r>
      <w:r>
        <w:rPr>
          <w:rFonts w:eastAsia="黑体"/>
          <w:sz w:val="32"/>
        </w:rPr>
        <w:t>表</w:t>
      </w:r>
    </w:p>
    <w:p>
      <w:pPr>
        <w:adjustRightInd w:val="0"/>
        <w:snapToGrid w:val="0"/>
        <w:spacing w:before="156" w:beforeLines="50" w:after="156" w:afterLines="50"/>
        <w:ind w:firstLine="240" w:firstLineChars="100"/>
      </w:pPr>
      <w:r>
        <w:rPr>
          <w:rFonts w:hint="eastAsia"/>
          <w:sz w:val="24"/>
          <w:szCs w:val="32"/>
        </w:rPr>
        <w:t>提出意见单位名称</w:t>
      </w:r>
      <w:r>
        <w:rPr>
          <w:sz w:val="24"/>
          <w:szCs w:val="32"/>
        </w:rPr>
        <w:t xml:space="preserve">：  </w:t>
      </w:r>
      <w:r>
        <w:rPr>
          <w:rFonts w:hint="eastAsia"/>
          <w:sz w:val="24"/>
          <w:szCs w:val="32"/>
        </w:rPr>
        <w:t xml:space="preserve">                 </w:t>
      </w:r>
      <w:r>
        <w:rPr>
          <w:rFonts w:hint="eastAsia" w:eastAsia="宋体"/>
          <w:sz w:val="24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32"/>
        </w:rPr>
        <w:t xml:space="preserve">联系人：     </w:t>
      </w:r>
      <w:r>
        <w:rPr>
          <w:rFonts w:hint="eastAsia" w:eastAsia="宋体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电话：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    </w:t>
      </w:r>
      <w:r>
        <w:t xml:space="preserve">                            </w:t>
      </w:r>
      <w:r>
        <w:rPr>
          <w:rFonts w:hint="eastAsia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911"/>
        <w:gridCol w:w="2555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标准条</w:t>
            </w:r>
            <w:r>
              <w:rPr>
                <w:rFonts w:hint="eastAsia" w:eastAsia="宋体"/>
                <w:b/>
                <w:lang w:val="en-US" w:eastAsia="zh-CN"/>
              </w:rPr>
              <w:t>款</w:t>
            </w:r>
            <w:r>
              <w:rPr>
                <w:b/>
              </w:rPr>
              <w:t>编号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理由说明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jc w:val="both"/>
        <w:rPr>
          <w:rFonts w:hint="eastAsia" w:eastAsia="黑体"/>
          <w:sz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312" w:beforeLines="100" w:line="360" w:lineRule="auto"/>
        <w:jc w:val="center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《潜育反酸稻田梯级灌排海绵调蓄技术规程》</w:t>
      </w:r>
    </w:p>
    <w:p>
      <w:pPr>
        <w:adjustRightInd w:val="0"/>
        <w:snapToGrid w:val="0"/>
        <w:spacing w:before="312" w:beforeLines="10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</w:t>
      </w:r>
      <w:r>
        <w:rPr>
          <w:rFonts w:eastAsia="黑体"/>
          <w:sz w:val="32"/>
        </w:rPr>
        <w:t>标准征求意见</w:t>
      </w:r>
      <w:r>
        <w:rPr>
          <w:rFonts w:hint="eastAsia" w:eastAsia="黑体"/>
          <w:sz w:val="32"/>
        </w:rPr>
        <w:t>反馈</w:t>
      </w:r>
      <w:r>
        <w:rPr>
          <w:rFonts w:eastAsia="黑体"/>
          <w:sz w:val="32"/>
        </w:rPr>
        <w:t>表</w:t>
      </w:r>
    </w:p>
    <w:p>
      <w:pPr>
        <w:adjustRightInd w:val="0"/>
        <w:snapToGrid w:val="0"/>
        <w:spacing w:before="156" w:beforeLines="50" w:after="156" w:afterLines="50"/>
        <w:ind w:firstLine="240" w:firstLineChars="100"/>
      </w:pPr>
      <w:r>
        <w:rPr>
          <w:rFonts w:hint="eastAsia"/>
          <w:sz w:val="24"/>
          <w:szCs w:val="32"/>
        </w:rPr>
        <w:t>提出意见单位名称</w:t>
      </w:r>
      <w:r>
        <w:rPr>
          <w:sz w:val="24"/>
          <w:szCs w:val="32"/>
        </w:rPr>
        <w:t xml:space="preserve">：  </w:t>
      </w:r>
      <w:r>
        <w:rPr>
          <w:rFonts w:hint="eastAsia"/>
          <w:sz w:val="24"/>
          <w:szCs w:val="32"/>
        </w:rPr>
        <w:t xml:space="preserve">                 </w:t>
      </w:r>
      <w:r>
        <w:rPr>
          <w:rFonts w:hint="eastAsia" w:eastAsia="宋体"/>
          <w:sz w:val="24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32"/>
        </w:rPr>
        <w:t xml:space="preserve">联系人：     </w:t>
      </w:r>
      <w:r>
        <w:rPr>
          <w:rFonts w:hint="eastAsia" w:eastAsia="宋体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 xml:space="preserve">      </w:t>
      </w:r>
      <w:r>
        <w:rPr>
          <w:sz w:val="24"/>
          <w:szCs w:val="32"/>
        </w:rPr>
        <w:t xml:space="preserve">   </w:t>
      </w:r>
      <w:r>
        <w:rPr>
          <w:rFonts w:hint="eastAsia"/>
          <w:sz w:val="24"/>
          <w:szCs w:val="32"/>
        </w:rPr>
        <w:t>电话：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    </w:t>
      </w:r>
      <w:r>
        <w:t xml:space="preserve">                            </w:t>
      </w:r>
      <w:r>
        <w:rPr>
          <w:rFonts w:hint="eastAsia"/>
        </w:rPr>
        <w:t xml:space="preserve">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911"/>
        <w:gridCol w:w="2555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标准条</w:t>
            </w:r>
            <w:r>
              <w:rPr>
                <w:rFonts w:hint="eastAsia" w:eastAsia="宋体"/>
                <w:b/>
                <w:lang w:val="en-US" w:eastAsia="zh-CN"/>
              </w:rPr>
              <w:t>款</w:t>
            </w:r>
            <w:r>
              <w:rPr>
                <w:b/>
              </w:rPr>
              <w:t>编号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理由说明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jc w:val="both"/>
        <w:rPr>
          <w:rFonts w:hint="eastAsia" w:eastAsia="黑体"/>
          <w:sz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10" w:h="16840"/>
      <w:pgMar w:top="1417" w:right="1134" w:bottom="1134" w:left="1417" w:header="0" w:footer="1196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MTY1NTkyNmQ3NDE5MDNhNGYyMDU5ZmM1Yjk2YmUifQ=="/>
  </w:docVars>
  <w:rsids>
    <w:rsidRoot w:val="00000000"/>
    <w:rsid w:val="00D40D69"/>
    <w:rsid w:val="02232ACA"/>
    <w:rsid w:val="044965D5"/>
    <w:rsid w:val="04B37CE9"/>
    <w:rsid w:val="05424F34"/>
    <w:rsid w:val="05BA7B2B"/>
    <w:rsid w:val="07F32C00"/>
    <w:rsid w:val="098F1CD1"/>
    <w:rsid w:val="0B3A4CB8"/>
    <w:rsid w:val="0BCF58D8"/>
    <w:rsid w:val="0BED6E40"/>
    <w:rsid w:val="0C21324F"/>
    <w:rsid w:val="0CAF7426"/>
    <w:rsid w:val="0CD777C3"/>
    <w:rsid w:val="0D994305"/>
    <w:rsid w:val="0E1027B0"/>
    <w:rsid w:val="0E15231F"/>
    <w:rsid w:val="0F5D728C"/>
    <w:rsid w:val="0FD25177"/>
    <w:rsid w:val="0FE91F25"/>
    <w:rsid w:val="10962396"/>
    <w:rsid w:val="119A215D"/>
    <w:rsid w:val="127A564B"/>
    <w:rsid w:val="12F35BCA"/>
    <w:rsid w:val="181823FC"/>
    <w:rsid w:val="18935717"/>
    <w:rsid w:val="1B395D63"/>
    <w:rsid w:val="1D946732"/>
    <w:rsid w:val="1F8849D4"/>
    <w:rsid w:val="23214660"/>
    <w:rsid w:val="257E34E6"/>
    <w:rsid w:val="27321D16"/>
    <w:rsid w:val="285A766A"/>
    <w:rsid w:val="2B0E080E"/>
    <w:rsid w:val="2C047B73"/>
    <w:rsid w:val="2C227B35"/>
    <w:rsid w:val="2C711945"/>
    <w:rsid w:val="2CE34710"/>
    <w:rsid w:val="2EFC70D1"/>
    <w:rsid w:val="304C105B"/>
    <w:rsid w:val="31106AD2"/>
    <w:rsid w:val="323B0398"/>
    <w:rsid w:val="32B64F51"/>
    <w:rsid w:val="34A56FCF"/>
    <w:rsid w:val="34C318CA"/>
    <w:rsid w:val="3566288A"/>
    <w:rsid w:val="37AE7621"/>
    <w:rsid w:val="37EF17C1"/>
    <w:rsid w:val="386F1FC8"/>
    <w:rsid w:val="399A3F5D"/>
    <w:rsid w:val="39AD741E"/>
    <w:rsid w:val="39B62A5B"/>
    <w:rsid w:val="3BF2188D"/>
    <w:rsid w:val="3FB825D5"/>
    <w:rsid w:val="411672BE"/>
    <w:rsid w:val="48314ADF"/>
    <w:rsid w:val="491D1CDA"/>
    <w:rsid w:val="49383A30"/>
    <w:rsid w:val="4AB76A30"/>
    <w:rsid w:val="4C880FE3"/>
    <w:rsid w:val="4C9024A0"/>
    <w:rsid w:val="51A60AE2"/>
    <w:rsid w:val="531618B5"/>
    <w:rsid w:val="535B34B2"/>
    <w:rsid w:val="563C7C9B"/>
    <w:rsid w:val="57C9597B"/>
    <w:rsid w:val="59067271"/>
    <w:rsid w:val="59615836"/>
    <w:rsid w:val="5A416278"/>
    <w:rsid w:val="5A9D3381"/>
    <w:rsid w:val="5E094686"/>
    <w:rsid w:val="65643B7D"/>
    <w:rsid w:val="65EF2C1E"/>
    <w:rsid w:val="68594C38"/>
    <w:rsid w:val="685D2DAA"/>
    <w:rsid w:val="68631556"/>
    <w:rsid w:val="68CF1DB9"/>
    <w:rsid w:val="6C857A5F"/>
    <w:rsid w:val="6CC83FFB"/>
    <w:rsid w:val="6E9D190A"/>
    <w:rsid w:val="6EB2189E"/>
    <w:rsid w:val="6EF768B1"/>
    <w:rsid w:val="6F4345A1"/>
    <w:rsid w:val="70966D14"/>
    <w:rsid w:val="711B606D"/>
    <w:rsid w:val="71FA2070"/>
    <w:rsid w:val="761F2115"/>
    <w:rsid w:val="78947487"/>
    <w:rsid w:val="7F001515"/>
    <w:rsid w:val="7F1B2626"/>
    <w:rsid w:val="7F235414"/>
    <w:rsid w:val="7F3C05C7"/>
    <w:rsid w:val="7FA57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1"/>
    <w:pPr>
      <w:ind w:left="109"/>
      <w:outlineLvl w:val="1"/>
    </w:pPr>
    <w:rPr>
      <w:rFonts w:ascii="微软雅黑" w:hAnsi="微软雅黑" w:eastAsia="微软雅黑"/>
      <w:sz w:val="36"/>
      <w:szCs w:val="36"/>
    </w:rPr>
  </w:style>
  <w:style w:type="paragraph" w:styleId="4">
    <w:name w:val="heading 2"/>
    <w:basedOn w:val="1"/>
    <w:next w:val="1"/>
    <w:autoRedefine/>
    <w:qFormat/>
    <w:uiPriority w:val="1"/>
    <w:pPr>
      <w:spacing w:before="60"/>
      <w:ind w:left="989"/>
      <w:outlineLvl w:val="2"/>
    </w:pPr>
    <w:rPr>
      <w:rFonts w:ascii="宋体" w:hAnsi="宋体" w:eastAsia="宋体"/>
      <w:b/>
      <w:bCs/>
      <w:sz w:val="28"/>
      <w:szCs w:val="28"/>
    </w:rPr>
  </w:style>
  <w:style w:type="paragraph" w:styleId="2">
    <w:name w:val="heading 3"/>
    <w:basedOn w:val="1"/>
    <w:next w:val="1"/>
    <w:autoRedefine/>
    <w:qFormat/>
    <w:uiPriority w:val="1"/>
    <w:pPr>
      <w:spacing w:before="201"/>
      <w:outlineLvl w:val="3"/>
    </w:pPr>
    <w:rPr>
      <w:rFonts w:ascii="宋体" w:hAnsi="宋体" w:eastAsia="宋体"/>
      <w:sz w:val="28"/>
      <w:szCs w:val="2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120"/>
    </w:pPr>
    <w:rPr>
      <w:rFonts w:ascii="宋体" w:hAnsi="宋体" w:eastAsia="宋体"/>
      <w:sz w:val="28"/>
      <w:szCs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437</Words>
  <Characters>488</Characters>
  <Lines>0</Lines>
  <Paragraphs>0</Paragraphs>
  <TotalTime>30</TotalTime>
  <ScaleCrop>false</ScaleCrop>
  <LinksUpToDate>false</LinksUpToDate>
  <CharactersWithSpaces>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2022-05-07T10:50:00Z</dcterms:created>
  <dc:creator>123456</dc:creator>
  <cp:lastModifiedBy>Jane</cp:lastModifiedBy>
  <cp:lastPrinted>2024-11-04T05:10:00Z</cp:lastPrinted>
  <dcterms:modified xsi:type="dcterms:W3CDTF">2025-05-07T02:37:13Z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2022-05-07T00:00:00Z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0B39CC098B2A4CF2A03B2AEA3C72D714_13</vt:lpwstr>
  </property>
  <property fmtid="{D5CDD505-2E9C-101B-9397-08002B2CF9AE}" pid="6" name="KSOTemplateDocerSaveRecord">
    <vt:lpwstr>eyJoZGlkIjoiZTk1OGM1ZGNjZWEyNzQ5NmM4NTgwYTIzYmNhZWEyYzAifQ==</vt:lpwstr>
  </property>
</Properties>
</file>